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17" w:rsidRPr="00CD4E67" w:rsidRDefault="00A45917" w:rsidP="00CD4E67">
      <w:pPr>
        <w:jc w:val="center"/>
        <w:rPr>
          <w:b/>
          <w:color w:val="1F3864" w:themeColor="accent5" w:themeShade="80"/>
          <w:sz w:val="32"/>
          <w:szCs w:val="28"/>
        </w:rPr>
      </w:pPr>
      <w:r w:rsidRPr="00CD4E67">
        <w:rPr>
          <w:b/>
          <w:color w:val="1F3864" w:themeColor="accent5" w:themeShade="80"/>
          <w:sz w:val="32"/>
          <w:szCs w:val="28"/>
        </w:rPr>
        <w:t>Опросный лист для подбора ливневых очистных сооружений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0"/>
        <w:gridCol w:w="7270"/>
      </w:tblGrid>
      <w:tr w:rsidR="00A45917" w:rsidRPr="00596036" w:rsidTr="00CD4E67">
        <w:tc>
          <w:tcPr>
            <w:tcW w:w="7300" w:type="dxa"/>
          </w:tcPr>
          <w:p w:rsidR="00A45917" w:rsidRPr="00596036" w:rsidRDefault="00A45917" w:rsidP="00C95CF1">
            <w:pPr>
              <w:spacing w:after="120"/>
              <w:rPr>
                <w:b/>
                <w:color w:val="1F3864" w:themeColor="accent5" w:themeShade="80"/>
              </w:rPr>
            </w:pPr>
            <w:r w:rsidRPr="00596036">
              <w:rPr>
                <w:b/>
                <w:color w:val="1F3864" w:themeColor="accent5" w:themeShade="80"/>
              </w:rPr>
              <w:t>Контактные данные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 xml:space="preserve">Фамилия, Имя </w:t>
            </w:r>
            <w:r w:rsidRPr="00CD4E67">
              <w:rPr>
                <w:color w:val="1F3864" w:themeColor="accent5" w:themeShade="80"/>
                <w:u w:val="single"/>
              </w:rPr>
              <w:t>________________________</w:t>
            </w:r>
            <w:r w:rsidR="00CD4E67">
              <w:rPr>
                <w:color w:val="1F3864" w:themeColor="accent5" w:themeShade="80"/>
                <w:u w:val="single"/>
              </w:rPr>
              <w:t>___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 xml:space="preserve">Организация </w:t>
            </w:r>
            <w:r w:rsidRPr="00CD4E67">
              <w:rPr>
                <w:color w:val="1F3864" w:themeColor="accent5" w:themeShade="80"/>
                <w:u w:val="single"/>
              </w:rPr>
              <w:t>__________________________</w:t>
            </w:r>
            <w:r w:rsidR="00CD4E67">
              <w:rPr>
                <w:color w:val="1F3864" w:themeColor="accent5" w:themeShade="80"/>
                <w:u w:val="single"/>
              </w:rPr>
              <w:t>__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 xml:space="preserve">Телефон </w:t>
            </w:r>
            <w:r w:rsidRPr="00CD4E67">
              <w:rPr>
                <w:color w:val="1F3864" w:themeColor="accent5" w:themeShade="80"/>
                <w:u w:val="single"/>
              </w:rPr>
              <w:t>______________________________</w:t>
            </w:r>
            <w:r w:rsidR="00CD4E67">
              <w:rPr>
                <w:color w:val="1F3864" w:themeColor="accent5" w:themeShade="80"/>
                <w:u w:val="single"/>
              </w:rPr>
              <w:t>__</w:t>
            </w:r>
          </w:p>
          <w:p w:rsidR="00A45917" w:rsidRDefault="00A45917" w:rsidP="00C95CF1">
            <w:pPr>
              <w:spacing w:after="120"/>
              <w:rPr>
                <w:color w:val="1F3864" w:themeColor="accent5" w:themeShade="80"/>
                <w:u w:val="single"/>
              </w:rPr>
            </w:pPr>
            <w:r w:rsidRPr="00596036">
              <w:rPr>
                <w:color w:val="1F3864" w:themeColor="accent5" w:themeShade="80"/>
              </w:rPr>
              <w:t xml:space="preserve">Эл. Почта </w:t>
            </w:r>
            <w:r w:rsidRPr="00CD4E67">
              <w:rPr>
                <w:color w:val="1F3864" w:themeColor="accent5" w:themeShade="80"/>
                <w:u w:val="single"/>
              </w:rPr>
              <w:t>______________________________</w:t>
            </w:r>
            <w:r w:rsidR="00CD4E67">
              <w:rPr>
                <w:color w:val="1F3864" w:themeColor="accent5" w:themeShade="80"/>
                <w:u w:val="single"/>
              </w:rPr>
              <w:t>_</w:t>
            </w:r>
          </w:p>
          <w:p w:rsidR="00CD4E67" w:rsidRPr="00596036" w:rsidRDefault="00CD4E67" w:rsidP="00C95CF1">
            <w:pPr>
              <w:spacing w:after="120"/>
              <w:rPr>
                <w:color w:val="1F3864" w:themeColor="accent5" w:themeShade="80"/>
              </w:rPr>
            </w:pPr>
            <w:r w:rsidRPr="00CD4E67">
              <w:rPr>
                <w:color w:val="1F3864" w:themeColor="accent5" w:themeShade="80"/>
              </w:rPr>
              <w:t>Название и адрес объекта</w:t>
            </w:r>
            <w:r w:rsidRPr="00CD4E67">
              <w:rPr>
                <w:color w:val="1F3864" w:themeColor="accent5" w:themeShade="80"/>
                <w:u w:val="single"/>
              </w:rPr>
              <w:t>__________________ _________________________________________</w:t>
            </w:r>
          </w:p>
          <w:p w:rsidR="00A45917" w:rsidRPr="00596036" w:rsidRDefault="00A45917" w:rsidP="00C95CF1">
            <w:pPr>
              <w:spacing w:after="120"/>
              <w:rPr>
                <w:b/>
                <w:color w:val="1F3864" w:themeColor="accent5" w:themeShade="80"/>
              </w:rPr>
            </w:pPr>
            <w:r w:rsidRPr="00596036">
              <w:rPr>
                <w:b/>
                <w:color w:val="1F3864" w:themeColor="accent5" w:themeShade="80"/>
              </w:rPr>
              <w:t>Общие данные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Размещение:</w:t>
            </w:r>
          </w:p>
          <w:p w:rsidR="00A45917" w:rsidRPr="00596036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43510850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B01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596036">
              <w:rPr>
                <w:color w:val="1F3864" w:themeColor="accent5" w:themeShade="80"/>
              </w:rPr>
              <w:t xml:space="preserve"> Наземн</w:t>
            </w:r>
            <w:r>
              <w:rPr>
                <w:color w:val="1F3864" w:themeColor="accent5" w:themeShade="80"/>
              </w:rPr>
              <w:t>ое</w:t>
            </w:r>
          </w:p>
          <w:p w:rsidR="00A45917" w:rsidRPr="00596036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29280038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 w:rsidRPr="001510D8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596036">
              <w:rPr>
                <w:color w:val="1F3864" w:themeColor="accent5" w:themeShade="80"/>
              </w:rPr>
              <w:t xml:space="preserve"> Подземн</w:t>
            </w:r>
            <w:r>
              <w:rPr>
                <w:color w:val="1F3864" w:themeColor="accent5" w:themeShade="80"/>
              </w:rPr>
              <w:t>ое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Поступление сточных вод:</w:t>
            </w:r>
          </w:p>
          <w:p w:rsidR="00A45917" w:rsidRPr="00A45917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rFonts w:ascii="MS Gothic" w:eastAsia="MS Gothic" w:hAnsi="MS Gothic"/>
                  <w:color w:val="1F3864" w:themeColor="accent5" w:themeShade="80"/>
                </w:rPr>
                <w:id w:val="-86205200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 w:rsidRPr="001510D8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>
              <w:rPr>
                <w:color w:val="1F3864" w:themeColor="accent5" w:themeShade="80"/>
              </w:rPr>
              <w:t xml:space="preserve"> Самотечное</w:t>
            </w:r>
          </w:p>
          <w:p w:rsidR="00A45917" w:rsidRPr="00A45917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rFonts w:ascii="MS Gothic" w:eastAsia="MS Gothic" w:hAnsi="MS Gothic"/>
                  <w:color w:val="1F3864" w:themeColor="accent5" w:themeShade="80"/>
                </w:rPr>
                <w:id w:val="-55546534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A45917">
              <w:rPr>
                <w:color w:val="1F3864" w:themeColor="accent5" w:themeShade="80"/>
              </w:rPr>
              <w:t xml:space="preserve"> Напор</w:t>
            </w:r>
            <w:r>
              <w:rPr>
                <w:color w:val="1F3864" w:themeColor="accent5" w:themeShade="80"/>
              </w:rPr>
              <w:t>ное</w:t>
            </w:r>
            <w:bookmarkStart w:id="0" w:name="_GoBack"/>
            <w:bookmarkEnd w:id="0"/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 xml:space="preserve">Общий расход сточных вод, </w:t>
            </w:r>
            <w:r w:rsidRPr="00596036">
              <w:rPr>
                <w:color w:val="1F3864" w:themeColor="accent5" w:themeShade="80"/>
                <w:lang w:val="en-US"/>
              </w:rPr>
              <w:t>Q</w:t>
            </w:r>
            <w:r w:rsidRPr="00596036">
              <w:rPr>
                <w:color w:val="1F3864" w:themeColor="accent5" w:themeShade="80"/>
                <w:sz w:val="16"/>
                <w:szCs w:val="16"/>
              </w:rPr>
              <w:t>-общ.</w:t>
            </w:r>
            <w:r w:rsidRPr="00596036">
              <w:rPr>
                <w:color w:val="1F3864" w:themeColor="accent5" w:themeShade="80"/>
              </w:rPr>
              <w:t xml:space="preserve"> ________ л/с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 xml:space="preserve">Расход сточных вод на очистку </w:t>
            </w:r>
            <w:r w:rsidRPr="00596036">
              <w:rPr>
                <w:color w:val="1F3864" w:themeColor="accent5" w:themeShade="80"/>
                <w:lang w:val="en-US"/>
              </w:rPr>
              <w:t>Q</w:t>
            </w:r>
            <w:r w:rsidRPr="00596036">
              <w:rPr>
                <w:color w:val="1F3864" w:themeColor="accent5" w:themeShade="80"/>
                <w:sz w:val="16"/>
                <w:szCs w:val="16"/>
              </w:rPr>
              <w:t>-оч.</w:t>
            </w:r>
            <w:r w:rsidRPr="00596036">
              <w:rPr>
                <w:color w:val="1F3864" w:themeColor="accent5" w:themeShade="80"/>
              </w:rPr>
              <w:t xml:space="preserve"> __________ л/с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Подводящий трубопровод: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 xml:space="preserve">Глубина заложения (лоток), </w:t>
            </w:r>
            <w:r w:rsidRPr="00596036">
              <w:rPr>
                <w:color w:val="1F3864" w:themeColor="accent5" w:themeShade="80"/>
                <w:lang w:val="en-US"/>
              </w:rPr>
              <w:t>h</w:t>
            </w:r>
            <w:r w:rsidRPr="00596036">
              <w:rPr>
                <w:color w:val="1F3864" w:themeColor="accent5" w:themeShade="80"/>
              </w:rPr>
              <w:t xml:space="preserve"> _________ мм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 xml:space="preserve">Диаметр </w:t>
            </w:r>
            <w:r w:rsidRPr="00596036">
              <w:rPr>
                <w:color w:val="1F3864" w:themeColor="accent5" w:themeShade="80"/>
                <w:lang w:val="en-US"/>
              </w:rPr>
              <w:t>DN</w:t>
            </w:r>
            <w:r w:rsidRPr="00596036">
              <w:rPr>
                <w:color w:val="1F3864" w:themeColor="accent5" w:themeShade="80"/>
              </w:rPr>
              <w:t xml:space="preserve"> ___________ мм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Точка сбросов очищенных стоков:</w:t>
            </w:r>
          </w:p>
          <w:p w:rsidR="00A45917" w:rsidRPr="00A45917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rFonts w:ascii="MS Gothic" w:eastAsia="MS Gothic" w:hAnsi="MS Gothic"/>
                  <w:color w:val="1F3864" w:themeColor="accent5" w:themeShade="80"/>
                </w:rPr>
                <w:id w:val="178236811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 w:rsidRPr="001510D8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A45917">
              <w:rPr>
                <w:color w:val="1F3864" w:themeColor="accent5" w:themeShade="80"/>
              </w:rPr>
              <w:t xml:space="preserve"> Коллектор городской канализации</w:t>
            </w:r>
          </w:p>
          <w:p w:rsidR="00A45917" w:rsidRPr="00596036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-12067907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 w:rsidRPr="00A45917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596036">
              <w:rPr>
                <w:color w:val="1F3864" w:themeColor="accent5" w:themeShade="80"/>
              </w:rPr>
              <w:t xml:space="preserve"> Рельеф (канава)</w:t>
            </w:r>
          </w:p>
          <w:p w:rsidR="00A45917" w:rsidRPr="00596036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-105115340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596036">
              <w:rPr>
                <w:color w:val="1F3864" w:themeColor="accent5" w:themeShade="80"/>
              </w:rPr>
              <w:t xml:space="preserve"> Водный объект рыб</w:t>
            </w:r>
            <w:r w:rsidR="00A45917" w:rsidRPr="00517248">
              <w:rPr>
                <w:color w:val="1F3864" w:themeColor="accent5" w:themeShade="80"/>
              </w:rPr>
              <w:t>/</w:t>
            </w:r>
            <w:r w:rsidR="00A45917" w:rsidRPr="00596036">
              <w:rPr>
                <w:color w:val="1F3864" w:themeColor="accent5" w:themeShade="80"/>
              </w:rPr>
              <w:t xml:space="preserve">хоз. </w:t>
            </w:r>
            <w:r w:rsidR="00A45917">
              <w:rPr>
                <w:color w:val="1F3864" w:themeColor="accent5" w:themeShade="80"/>
              </w:rPr>
              <w:t>н</w:t>
            </w:r>
            <w:r w:rsidR="00A45917" w:rsidRPr="00596036">
              <w:rPr>
                <w:color w:val="1F3864" w:themeColor="accent5" w:themeShade="80"/>
              </w:rPr>
              <w:t>азначения</w:t>
            </w:r>
          </w:p>
          <w:p w:rsidR="00CD4E67" w:rsidRDefault="00CD4E67" w:rsidP="00C95CF1">
            <w:pPr>
              <w:spacing w:after="120"/>
              <w:rPr>
                <w:b/>
                <w:color w:val="1F3864" w:themeColor="accent5" w:themeShade="80"/>
              </w:rPr>
            </w:pPr>
          </w:p>
          <w:p w:rsidR="00CD4E67" w:rsidRDefault="00CD4E67" w:rsidP="00C95CF1">
            <w:pPr>
              <w:spacing w:after="120"/>
              <w:rPr>
                <w:b/>
                <w:color w:val="1F3864" w:themeColor="accent5" w:themeShade="80"/>
              </w:rPr>
            </w:pPr>
          </w:p>
          <w:p w:rsidR="00CD4E67" w:rsidRDefault="00CD4E67" w:rsidP="00C95CF1">
            <w:pPr>
              <w:spacing w:after="120"/>
              <w:rPr>
                <w:b/>
                <w:color w:val="1F3864" w:themeColor="accent5" w:themeShade="80"/>
              </w:rPr>
            </w:pPr>
          </w:p>
          <w:p w:rsidR="00A45917" w:rsidRPr="00596036" w:rsidRDefault="00A45917" w:rsidP="00C95CF1">
            <w:pPr>
              <w:spacing w:after="120"/>
              <w:rPr>
                <w:b/>
                <w:color w:val="1F3864" w:themeColor="accent5" w:themeShade="80"/>
              </w:rPr>
            </w:pPr>
            <w:r w:rsidRPr="00596036">
              <w:rPr>
                <w:b/>
                <w:color w:val="1F3864" w:themeColor="accent5" w:themeShade="80"/>
              </w:rPr>
              <w:t>Данные очистки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Концентрация загрязнения в сточных водах: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Взвешенные вещества: до очистки ____ мг/</w:t>
            </w:r>
            <w:r>
              <w:rPr>
                <w:color w:val="1F3864" w:themeColor="accent5" w:themeShade="80"/>
              </w:rPr>
              <w:t>дм</w:t>
            </w:r>
            <w:r w:rsidRPr="00363DF1">
              <w:rPr>
                <w:color w:val="1F3864" w:themeColor="accent5" w:themeShade="80"/>
                <w:vertAlign w:val="superscript"/>
              </w:rPr>
              <w:t>3</w:t>
            </w:r>
            <w:r w:rsidRPr="00596036">
              <w:rPr>
                <w:color w:val="1F3864" w:themeColor="accent5" w:themeShade="80"/>
              </w:rPr>
              <w:t>; после очистки____ мг/</w:t>
            </w:r>
            <w:r>
              <w:rPr>
                <w:color w:val="1F3864" w:themeColor="accent5" w:themeShade="80"/>
              </w:rPr>
              <w:t>дм</w:t>
            </w:r>
            <w:r w:rsidRPr="00363DF1">
              <w:rPr>
                <w:color w:val="1F3864" w:themeColor="accent5" w:themeShade="80"/>
                <w:vertAlign w:val="superscript"/>
              </w:rPr>
              <w:t>3</w:t>
            </w:r>
            <w:r w:rsidRPr="00596036">
              <w:rPr>
                <w:color w:val="1F3864" w:themeColor="accent5" w:themeShade="80"/>
              </w:rPr>
              <w:t>.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Нефтепродукты: до очистки ______ мг/</w:t>
            </w:r>
            <w:r>
              <w:rPr>
                <w:color w:val="1F3864" w:themeColor="accent5" w:themeShade="80"/>
              </w:rPr>
              <w:t>дм</w:t>
            </w:r>
            <w:r w:rsidRPr="00363DF1">
              <w:rPr>
                <w:color w:val="1F3864" w:themeColor="accent5" w:themeShade="80"/>
                <w:vertAlign w:val="superscript"/>
              </w:rPr>
              <w:t>3</w:t>
            </w:r>
            <w:r w:rsidRPr="00596036">
              <w:rPr>
                <w:color w:val="1F3864" w:themeColor="accent5" w:themeShade="80"/>
              </w:rPr>
              <w:t>; после очистки _____ мг/</w:t>
            </w:r>
            <w:r>
              <w:rPr>
                <w:color w:val="1F3864" w:themeColor="accent5" w:themeShade="80"/>
              </w:rPr>
              <w:t>дм</w:t>
            </w:r>
            <w:r w:rsidRPr="00363DF1">
              <w:rPr>
                <w:color w:val="1F3864" w:themeColor="accent5" w:themeShade="80"/>
                <w:vertAlign w:val="superscript"/>
              </w:rPr>
              <w:t>3</w:t>
            </w:r>
            <w:r w:rsidRPr="00596036">
              <w:rPr>
                <w:color w:val="1F3864" w:themeColor="accent5" w:themeShade="80"/>
              </w:rPr>
              <w:t>.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Обеззараживание очищенных стоков: да</w:t>
            </w:r>
            <w:r w:rsidR="004B6D2E">
              <w:rPr>
                <w:color w:val="1F3864" w:themeColor="accent5" w:themeShade="80"/>
              </w:rPr>
              <w:t xml:space="preserve"> </w:t>
            </w:r>
            <w:sdt>
              <w:sdtPr>
                <w:rPr>
                  <w:color w:val="1F3864" w:themeColor="accent5" w:themeShade="80"/>
                </w:rPr>
                <w:id w:val="-9185817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D2E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4B6D2E" w:rsidRPr="00596036">
              <w:rPr>
                <w:color w:val="1F3864" w:themeColor="accent5" w:themeShade="80"/>
              </w:rPr>
              <w:t xml:space="preserve"> </w:t>
            </w:r>
            <w:r w:rsidR="004B6D2E">
              <w:rPr>
                <w:color w:val="1F3864" w:themeColor="accent5" w:themeShade="80"/>
              </w:rPr>
              <w:t xml:space="preserve">; нет </w:t>
            </w:r>
            <w:sdt>
              <w:sdtPr>
                <w:rPr>
                  <w:color w:val="1F3864" w:themeColor="accent5" w:themeShade="80"/>
                </w:rPr>
                <w:id w:val="138444663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D2E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Pr="00596036">
              <w:rPr>
                <w:color w:val="1F3864" w:themeColor="accent5" w:themeShade="80"/>
              </w:rPr>
              <w:t>.</w:t>
            </w:r>
          </w:p>
          <w:p w:rsidR="00A45917" w:rsidRPr="00596036" w:rsidRDefault="00A45917" w:rsidP="00C95CF1">
            <w:pPr>
              <w:spacing w:after="120"/>
              <w:rPr>
                <w:b/>
                <w:color w:val="1F3864" w:themeColor="accent5" w:themeShade="80"/>
              </w:rPr>
            </w:pPr>
            <w:r w:rsidRPr="00596036">
              <w:rPr>
                <w:b/>
                <w:color w:val="1F3864" w:themeColor="accent5" w:themeShade="80"/>
              </w:rPr>
              <w:t>Дополнительные данные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  <w:sz w:val="16"/>
                <w:szCs w:val="16"/>
              </w:rPr>
            </w:pPr>
            <w:r w:rsidRPr="00596036">
              <w:rPr>
                <w:color w:val="1F3864" w:themeColor="accent5" w:themeShade="80"/>
              </w:rPr>
              <w:t xml:space="preserve">Общая площадь территории водосбора, </w:t>
            </w:r>
            <w:r w:rsidRPr="00596036">
              <w:rPr>
                <w:color w:val="1F3864" w:themeColor="accent5" w:themeShade="80"/>
                <w:lang w:val="en-US"/>
              </w:rPr>
              <w:t>S</w:t>
            </w:r>
            <w:r w:rsidRPr="00596036">
              <w:rPr>
                <w:color w:val="1F3864" w:themeColor="accent5" w:themeShade="80"/>
                <w:sz w:val="16"/>
                <w:szCs w:val="16"/>
              </w:rPr>
              <w:t>-общ.</w:t>
            </w:r>
            <w:r w:rsidRPr="003E512D">
              <w:rPr>
                <w:color w:val="1F3864" w:themeColor="accent5" w:themeShade="80"/>
                <w:szCs w:val="16"/>
              </w:rPr>
              <w:t>:</w:t>
            </w:r>
            <w:r w:rsidRPr="00596036">
              <w:rPr>
                <w:color w:val="1F3864" w:themeColor="accent5" w:themeShade="80"/>
                <w:sz w:val="16"/>
                <w:szCs w:val="16"/>
              </w:rPr>
              <w:t xml:space="preserve"> _______ </w:t>
            </w:r>
            <w:r>
              <w:rPr>
                <w:color w:val="1F3864" w:themeColor="accent5" w:themeShade="80"/>
                <w:sz w:val="16"/>
                <w:szCs w:val="16"/>
              </w:rPr>
              <w:t>га</w:t>
            </w:r>
            <w:r w:rsidRPr="00596036">
              <w:rPr>
                <w:color w:val="1F3864" w:themeColor="accent5" w:themeShade="80"/>
                <w:sz w:val="16"/>
                <w:szCs w:val="16"/>
              </w:rPr>
              <w:t>.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  <w:sz w:val="16"/>
                <w:szCs w:val="16"/>
              </w:rPr>
            </w:pPr>
            <w:r w:rsidRPr="00596036">
              <w:rPr>
                <w:color w:val="1F3864" w:themeColor="accent5" w:themeShade="80"/>
              </w:rPr>
              <w:t xml:space="preserve">Площадь кровли и асфальтобетонных покрытий: _____ </w:t>
            </w:r>
            <w:r>
              <w:rPr>
                <w:color w:val="1F3864" w:themeColor="accent5" w:themeShade="80"/>
                <w:sz w:val="16"/>
                <w:szCs w:val="16"/>
              </w:rPr>
              <w:t>га</w:t>
            </w:r>
            <w:r w:rsidRPr="00596036">
              <w:rPr>
                <w:color w:val="1F3864" w:themeColor="accent5" w:themeShade="80"/>
                <w:sz w:val="16"/>
                <w:szCs w:val="16"/>
              </w:rPr>
              <w:t>.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  <w:sz w:val="16"/>
                <w:szCs w:val="16"/>
              </w:rPr>
            </w:pPr>
            <w:r w:rsidRPr="00596036">
              <w:rPr>
                <w:color w:val="1F3864" w:themeColor="accent5" w:themeShade="80"/>
              </w:rPr>
              <w:t xml:space="preserve">Площадь грунтовых поверхностей газонов: ______ </w:t>
            </w:r>
            <w:r>
              <w:rPr>
                <w:color w:val="1F3864" w:themeColor="accent5" w:themeShade="80"/>
                <w:sz w:val="16"/>
                <w:szCs w:val="16"/>
              </w:rPr>
              <w:t>га</w:t>
            </w:r>
            <w:r w:rsidRPr="00596036">
              <w:rPr>
                <w:color w:val="1F3864" w:themeColor="accent5" w:themeShade="80"/>
                <w:sz w:val="16"/>
                <w:szCs w:val="16"/>
              </w:rPr>
              <w:t>.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Наличие дренажа под газоном с</w:t>
            </w:r>
            <w:r w:rsidR="004B6D2E">
              <w:rPr>
                <w:color w:val="1F3864" w:themeColor="accent5" w:themeShade="80"/>
              </w:rPr>
              <w:t xml:space="preserve"> очисткой собираемого стока: </w:t>
            </w:r>
            <w:r w:rsidR="004B6D2E">
              <w:rPr>
                <w:color w:val="1F3864" w:themeColor="accent5" w:themeShade="80"/>
              </w:rPr>
              <w:br/>
              <w:t xml:space="preserve">да </w:t>
            </w:r>
            <w:sdt>
              <w:sdtPr>
                <w:rPr>
                  <w:color w:val="1F3864" w:themeColor="accent5" w:themeShade="80"/>
                </w:rPr>
                <w:id w:val="-165104111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D2E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Pr="00596036">
              <w:rPr>
                <w:color w:val="1F3864" w:themeColor="accent5" w:themeShade="80"/>
              </w:rPr>
              <w:t>; нет</w:t>
            </w:r>
            <w:r w:rsidR="004B6D2E">
              <w:rPr>
                <w:color w:val="1F3864" w:themeColor="accent5" w:themeShade="80"/>
              </w:rPr>
              <w:t xml:space="preserve"> </w:t>
            </w:r>
            <w:sdt>
              <w:sdtPr>
                <w:rPr>
                  <w:color w:val="1F3864" w:themeColor="accent5" w:themeShade="80"/>
                </w:rPr>
                <w:id w:val="-177085068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D2E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Pr="00596036">
              <w:rPr>
                <w:color w:val="1F3864" w:themeColor="accent5" w:themeShade="80"/>
              </w:rPr>
              <w:t>.</w:t>
            </w:r>
          </w:p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Сигнализаторы уровня: песка</w:t>
            </w:r>
            <w:r w:rsidR="004B6D2E">
              <w:rPr>
                <w:color w:val="1F3864" w:themeColor="accent5" w:themeShade="80"/>
              </w:rPr>
              <w:t xml:space="preserve"> </w:t>
            </w:r>
            <w:sdt>
              <w:sdtPr>
                <w:rPr>
                  <w:color w:val="1F3864" w:themeColor="accent5" w:themeShade="80"/>
                </w:rPr>
                <w:id w:val="168871342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D2E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4B6D2E" w:rsidRPr="00596036">
              <w:rPr>
                <w:color w:val="1F3864" w:themeColor="accent5" w:themeShade="80"/>
              </w:rPr>
              <w:t xml:space="preserve"> </w:t>
            </w:r>
            <w:r w:rsidRPr="00596036">
              <w:rPr>
                <w:color w:val="1F3864" w:themeColor="accent5" w:themeShade="80"/>
              </w:rPr>
              <w:t>; масла</w:t>
            </w:r>
            <w:r w:rsidR="004B6D2E">
              <w:rPr>
                <w:color w:val="1F3864" w:themeColor="accent5" w:themeShade="80"/>
              </w:rPr>
              <w:t xml:space="preserve"> </w:t>
            </w:r>
            <w:sdt>
              <w:sdtPr>
                <w:rPr>
                  <w:color w:val="1F3864" w:themeColor="accent5" w:themeShade="80"/>
                </w:rPr>
                <w:id w:val="17393446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D2E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Pr="00596036">
              <w:rPr>
                <w:color w:val="1F3864" w:themeColor="accent5" w:themeShade="80"/>
              </w:rPr>
              <w:t>.</w:t>
            </w:r>
          </w:p>
          <w:p w:rsidR="00A45917" w:rsidRPr="00596036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-112931446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 w:rsidRPr="001510D8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596036">
              <w:rPr>
                <w:color w:val="1F3864" w:themeColor="accent5" w:themeShade="80"/>
              </w:rPr>
              <w:t xml:space="preserve"> Распределительный колодец</w:t>
            </w:r>
          </w:p>
          <w:p w:rsidR="00A45917" w:rsidRPr="00596036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-16031867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 w:rsidRPr="001510D8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596036">
              <w:rPr>
                <w:color w:val="1F3864" w:themeColor="accent5" w:themeShade="80"/>
              </w:rPr>
              <w:t xml:space="preserve"> Запорная арматура</w:t>
            </w:r>
          </w:p>
          <w:p w:rsidR="00A45917" w:rsidRPr="00596036" w:rsidRDefault="00F0257A" w:rsidP="00A45917">
            <w:pPr>
              <w:pStyle w:val="a4"/>
              <w:spacing w:after="120"/>
              <w:ind w:left="319"/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-82752323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917" w:rsidRPr="001510D8">
                  <w:rPr>
                    <w:rFonts w:ascii="MS Gothic" w:eastAsia="MS Gothic" w:hAnsi="MS Gothic" w:hint="eastAsia"/>
                    <w:color w:val="1F3864" w:themeColor="accent5" w:themeShade="80"/>
                  </w:rPr>
                  <w:t>☐</w:t>
                </w:r>
              </w:sdtContent>
            </w:sdt>
            <w:r w:rsidR="00A45917" w:rsidRPr="00596036">
              <w:rPr>
                <w:color w:val="1F3864" w:themeColor="accent5" w:themeShade="80"/>
              </w:rPr>
              <w:t xml:space="preserve"> Внешний обводной узел</w:t>
            </w:r>
          </w:p>
          <w:p w:rsidR="00A45917" w:rsidRPr="00596036" w:rsidRDefault="00A45917" w:rsidP="00C95CF1">
            <w:pPr>
              <w:pStyle w:val="a4"/>
              <w:spacing w:after="120"/>
              <w:rPr>
                <w:color w:val="1F3864" w:themeColor="accent5" w:themeShade="80"/>
              </w:rPr>
            </w:pPr>
          </w:p>
          <w:p w:rsidR="00A45917" w:rsidRPr="00596036" w:rsidRDefault="00A45917" w:rsidP="00C95CF1">
            <w:pPr>
              <w:spacing w:line="276" w:lineRule="auto"/>
              <w:rPr>
                <w:color w:val="1F3864" w:themeColor="accent5" w:themeShade="80"/>
              </w:rPr>
            </w:pPr>
            <w:r w:rsidRPr="00596036">
              <w:rPr>
                <w:b/>
                <w:color w:val="1F3864" w:themeColor="accent5" w:themeShade="80"/>
              </w:rPr>
              <w:t>Примечания:</w:t>
            </w:r>
            <w:r>
              <w:rPr>
                <w:b/>
                <w:color w:val="1F3864" w:themeColor="accent5" w:themeShade="80"/>
              </w:rPr>
              <w:t xml:space="preserve"> </w:t>
            </w:r>
            <w:r w:rsidRPr="00596036">
              <w:rPr>
                <w:color w:val="1F3864" w:themeColor="accent5" w:themeShade="80"/>
              </w:rPr>
              <w:t>___________________________________________</w:t>
            </w:r>
          </w:p>
          <w:p w:rsidR="00A45917" w:rsidRPr="00596036" w:rsidRDefault="00A45917" w:rsidP="00C95CF1">
            <w:pPr>
              <w:spacing w:line="276" w:lineRule="auto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_______________________________________________________</w:t>
            </w:r>
          </w:p>
          <w:p w:rsidR="00A45917" w:rsidRPr="00596036" w:rsidRDefault="00A45917" w:rsidP="00C95CF1">
            <w:pPr>
              <w:spacing w:line="276" w:lineRule="auto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_______________________________________________________</w:t>
            </w:r>
          </w:p>
          <w:p w:rsidR="00A45917" w:rsidRPr="00596036" w:rsidRDefault="00A45917" w:rsidP="00C95CF1">
            <w:pPr>
              <w:spacing w:line="276" w:lineRule="auto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_______________________________________________________</w:t>
            </w:r>
          </w:p>
          <w:p w:rsidR="00A45917" w:rsidRPr="00596036" w:rsidRDefault="00A45917" w:rsidP="00C95CF1">
            <w:pPr>
              <w:spacing w:line="276" w:lineRule="auto"/>
              <w:rPr>
                <w:color w:val="1F3864" w:themeColor="accent5" w:themeShade="80"/>
              </w:rPr>
            </w:pPr>
            <w:r w:rsidRPr="00596036">
              <w:rPr>
                <w:color w:val="1F3864" w:themeColor="accent5" w:themeShade="80"/>
              </w:rPr>
              <w:t>_______________________________________________________</w:t>
            </w:r>
          </w:p>
          <w:p w:rsidR="00A45917" w:rsidRPr="00596036" w:rsidRDefault="00A45917" w:rsidP="00C95CF1">
            <w:pPr>
              <w:pStyle w:val="a4"/>
              <w:spacing w:after="120"/>
              <w:rPr>
                <w:color w:val="1F3864" w:themeColor="accent5" w:themeShade="80"/>
              </w:rPr>
            </w:pPr>
          </w:p>
        </w:tc>
        <w:tc>
          <w:tcPr>
            <w:tcW w:w="7270" w:type="dxa"/>
          </w:tcPr>
          <w:tbl>
            <w:tblPr>
              <w:tblStyle w:val="a3"/>
              <w:tblpPr w:leftFromText="180" w:rightFromText="180" w:vertAnchor="page" w:horzAnchor="margin" w:tblpXSpec="center" w:tblpY="326"/>
              <w:tblOverlap w:val="never"/>
              <w:tblW w:w="5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8"/>
            </w:tblGrid>
            <w:tr w:rsidR="00A45917" w:rsidTr="00CD4E67">
              <w:tc>
                <w:tcPr>
                  <w:tcW w:w="5938" w:type="dxa"/>
                </w:tcPr>
                <w:p w:rsidR="00A45917" w:rsidRPr="00240E5F" w:rsidRDefault="00A45917" w:rsidP="00C95CF1">
                  <w:pPr>
                    <w:spacing w:after="120"/>
                    <w:rPr>
                      <w:b/>
                      <w:color w:val="1F3864" w:themeColor="accent5" w:themeShade="80"/>
                    </w:rPr>
                  </w:pPr>
                  <w:r w:rsidRPr="00240E5F">
                    <w:rPr>
                      <w:b/>
                      <w:color w:val="1F3864" w:themeColor="accent5" w:themeShade="80"/>
                    </w:rPr>
                    <w:t>Вариант комплектации:</w:t>
                  </w:r>
                </w:p>
              </w:tc>
            </w:tr>
            <w:tr w:rsidR="00A45917" w:rsidTr="00CD4E67">
              <w:tc>
                <w:tcPr>
                  <w:tcW w:w="5938" w:type="dxa"/>
                </w:tcPr>
                <w:p w:rsidR="00A45917" w:rsidRPr="00A45917" w:rsidRDefault="00F0257A" w:rsidP="00C95CF1">
                  <w:pPr>
                    <w:rPr>
                      <w:color w:val="1F3864" w:themeColor="accent5" w:themeShade="80"/>
                      <w:lang w:val="en-US"/>
                    </w:rPr>
                  </w:pPr>
                  <w:sdt>
                    <w:sdtPr>
                      <w:rPr>
                        <w:color w:val="1F3864" w:themeColor="accent5" w:themeShade="80"/>
                        <w:lang w:val="en-US"/>
                      </w:rPr>
                      <w:id w:val="502627966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5917">
                        <w:rPr>
                          <w:rFonts w:ascii="MS Gothic" w:eastAsia="MS Gothic" w:hAnsi="MS Gothic" w:hint="eastAsia"/>
                          <w:color w:val="1F3864" w:themeColor="accent5" w:themeShade="80"/>
                          <w:lang w:val="en-US"/>
                        </w:rPr>
                        <w:t>☐</w:t>
                      </w:r>
                    </w:sdtContent>
                  </w:sdt>
                  <w:r w:rsidR="00A45917" w:rsidRPr="00A45917">
                    <w:rPr>
                      <w:color w:val="1F3864" w:themeColor="accent5" w:themeShade="80"/>
                      <w:lang w:val="en-US"/>
                    </w:rPr>
                    <w:t>A</w:t>
                  </w:r>
                  <w:r w:rsidR="00A45917" w:rsidRPr="00A45917">
                    <w:rPr>
                      <w:noProof/>
                      <w:color w:val="1F3864" w:themeColor="accent5" w:themeShade="8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1CB23E6B" wp14:editId="7D1155D3">
                        <wp:simplePos x="0" y="0"/>
                        <wp:positionH relativeFrom="column">
                          <wp:posOffset>1080770</wp:posOffset>
                        </wp:positionH>
                        <wp:positionV relativeFrom="paragraph">
                          <wp:posOffset>265430</wp:posOffset>
                        </wp:positionV>
                        <wp:extent cx="3633470" cy="1072515"/>
                        <wp:effectExtent l="0" t="0" r="0" b="0"/>
                        <wp:wrapTopAndBottom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406" b="736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33470" cy="10725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45917" w:rsidTr="00CD4E67">
              <w:tc>
                <w:tcPr>
                  <w:tcW w:w="5938" w:type="dxa"/>
                </w:tcPr>
                <w:p w:rsidR="00A45917" w:rsidRPr="00290355" w:rsidRDefault="00F0257A" w:rsidP="00C95CF1">
                  <w:pPr>
                    <w:spacing w:after="120"/>
                    <w:rPr>
                      <w:color w:val="1F3864" w:themeColor="accent5" w:themeShade="80"/>
                      <w:lang w:val="en-US"/>
                    </w:rPr>
                  </w:pPr>
                  <w:sdt>
                    <w:sdtPr>
                      <w:rPr>
                        <w:color w:val="1F3864" w:themeColor="accent5" w:themeShade="80"/>
                        <w:lang w:val="en-US"/>
                      </w:rPr>
                      <w:id w:val="637844701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5917">
                        <w:rPr>
                          <w:rFonts w:ascii="MS Gothic" w:eastAsia="MS Gothic" w:hAnsi="MS Gothic" w:hint="eastAsia"/>
                          <w:color w:val="1F3864" w:themeColor="accent5" w:themeShade="80"/>
                          <w:lang w:val="en-US"/>
                        </w:rPr>
                        <w:t>☐</w:t>
                      </w:r>
                    </w:sdtContent>
                  </w:sdt>
                  <w:r w:rsidR="00A45917">
                    <w:rPr>
                      <w:color w:val="1F3864" w:themeColor="accent5" w:themeShade="80"/>
                      <w:lang w:val="en-US"/>
                    </w:rPr>
                    <w:t>B</w:t>
                  </w:r>
                  <w:r w:rsidR="00A45917" w:rsidRPr="00596036">
                    <w:rPr>
                      <w:noProof/>
                      <w:color w:val="1F3864" w:themeColor="accent5" w:themeShade="8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229E21B4" wp14:editId="277FCDD5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264795</wp:posOffset>
                        </wp:positionV>
                        <wp:extent cx="3633470" cy="1064895"/>
                        <wp:effectExtent l="0" t="0" r="0" b="0"/>
                        <wp:wrapTopAndBottom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2223" b="509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33470" cy="1064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45917" w:rsidTr="00CD4E67">
              <w:tc>
                <w:tcPr>
                  <w:tcW w:w="5938" w:type="dxa"/>
                </w:tcPr>
                <w:p w:rsidR="00A45917" w:rsidRPr="00290355" w:rsidRDefault="00F0257A" w:rsidP="00A45917">
                  <w:pPr>
                    <w:spacing w:after="120"/>
                    <w:rPr>
                      <w:rFonts w:ascii="MS Gothic" w:eastAsia="MS Gothic" w:hAnsi="MS Gothic"/>
                      <w:lang w:val="en-US"/>
                    </w:rPr>
                  </w:pPr>
                  <w:sdt>
                    <w:sdtPr>
                      <w:rPr>
                        <w:color w:val="1F3864" w:themeColor="accent5" w:themeShade="80"/>
                        <w:lang w:val="en-US"/>
                      </w:rPr>
                      <w:id w:val="-788968015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5917">
                        <w:rPr>
                          <w:rFonts w:ascii="MS Gothic" w:eastAsia="MS Gothic" w:hAnsi="MS Gothic" w:hint="eastAsia"/>
                          <w:color w:val="1F3864" w:themeColor="accent5" w:themeShade="80"/>
                          <w:lang w:val="en-US"/>
                        </w:rPr>
                        <w:t>☐</w:t>
                      </w:r>
                    </w:sdtContent>
                  </w:sdt>
                  <w:r w:rsidR="00A45917">
                    <w:rPr>
                      <w:color w:val="1F3864" w:themeColor="accent5" w:themeShade="80"/>
                      <w:lang w:val="en-US"/>
                    </w:rPr>
                    <w:t>C</w:t>
                  </w:r>
                  <w:r w:rsidR="00A45917" w:rsidRPr="00596036">
                    <w:rPr>
                      <w:noProof/>
                      <w:color w:val="1F3864" w:themeColor="accent5" w:themeShade="8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6D083D3E" wp14:editId="70225DB2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264795</wp:posOffset>
                        </wp:positionV>
                        <wp:extent cx="3633470" cy="1064895"/>
                        <wp:effectExtent l="0" t="0" r="0" b="0"/>
                        <wp:wrapTopAndBottom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5422" b="277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33470" cy="1064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45917" w:rsidTr="00CD4E67">
              <w:tc>
                <w:tcPr>
                  <w:tcW w:w="5938" w:type="dxa"/>
                </w:tcPr>
                <w:p w:rsidR="00A45917" w:rsidRPr="00290355" w:rsidRDefault="00F0257A" w:rsidP="00C95CF1">
                  <w:pPr>
                    <w:spacing w:after="120"/>
                    <w:rPr>
                      <w:rFonts w:ascii="MS Gothic" w:eastAsia="MS Gothic" w:hAnsi="MS Gothic"/>
                      <w:lang w:val="en-US"/>
                    </w:rPr>
                  </w:pPr>
                  <w:sdt>
                    <w:sdtPr>
                      <w:rPr>
                        <w:color w:val="1F3864" w:themeColor="accent5" w:themeShade="80"/>
                        <w:lang w:val="en-US"/>
                      </w:rPr>
                      <w:id w:val="-1048525800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5917" w:rsidRPr="00A45917">
                        <w:rPr>
                          <w:rFonts w:ascii="Segoe UI Symbol" w:hAnsi="Segoe UI Symbol" w:cs="Segoe UI Symbol"/>
                          <w:color w:val="1F3864" w:themeColor="accent5" w:themeShade="80"/>
                          <w:lang w:val="en-US"/>
                        </w:rPr>
                        <w:t>☐</w:t>
                      </w:r>
                    </w:sdtContent>
                  </w:sdt>
                  <w:r w:rsidR="00A45917">
                    <w:rPr>
                      <w:color w:val="1F3864" w:themeColor="accent5" w:themeShade="80"/>
                      <w:lang w:val="en-US"/>
                    </w:rPr>
                    <w:t>D</w:t>
                  </w:r>
                  <w:r w:rsidR="00A45917" w:rsidRPr="00596036">
                    <w:rPr>
                      <w:noProof/>
                      <w:color w:val="1F3864" w:themeColor="accent5" w:themeShade="8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71715E56" wp14:editId="253D000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264795</wp:posOffset>
                        </wp:positionV>
                        <wp:extent cx="3633470" cy="1191895"/>
                        <wp:effectExtent l="0" t="0" r="0" b="0"/>
                        <wp:wrapTopAndBottom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9118" b="20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33470" cy="1191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45917" w:rsidRPr="00596036" w:rsidRDefault="00A45917" w:rsidP="00C95CF1">
            <w:pPr>
              <w:spacing w:after="120"/>
              <w:rPr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647E64" w:rsidRDefault="00F0257A"/>
    <w:sectPr w:rsidR="00647E64" w:rsidSect="00A459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5F49"/>
    <w:multiLevelType w:val="hybridMultilevel"/>
    <w:tmpl w:val="82B28A08"/>
    <w:lvl w:ilvl="0" w:tplc="C06EC26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4B56"/>
    <w:multiLevelType w:val="hybridMultilevel"/>
    <w:tmpl w:val="DE60B70E"/>
    <w:lvl w:ilvl="0" w:tplc="C06EC26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5323"/>
    <w:multiLevelType w:val="hybridMultilevel"/>
    <w:tmpl w:val="6658ACDA"/>
    <w:lvl w:ilvl="0" w:tplc="C06EC26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034C"/>
    <w:multiLevelType w:val="hybridMultilevel"/>
    <w:tmpl w:val="727A2476"/>
    <w:lvl w:ilvl="0" w:tplc="C06EC26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4E"/>
    <w:rsid w:val="001510D8"/>
    <w:rsid w:val="00240E5F"/>
    <w:rsid w:val="003E512D"/>
    <w:rsid w:val="004B6D2E"/>
    <w:rsid w:val="00620B92"/>
    <w:rsid w:val="00A45917"/>
    <w:rsid w:val="00C45B01"/>
    <w:rsid w:val="00CA1A4E"/>
    <w:rsid w:val="00CD4E67"/>
    <w:rsid w:val="00E152AC"/>
    <w:rsid w:val="00F0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1861"/>
  <w15:chartTrackingRefBased/>
  <w15:docId w15:val="{349C2E85-B9F7-4E7F-807D-F96F20E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Mvideo</cp:lastModifiedBy>
  <cp:revision>9</cp:revision>
  <dcterms:created xsi:type="dcterms:W3CDTF">2022-06-07T07:32:00Z</dcterms:created>
  <dcterms:modified xsi:type="dcterms:W3CDTF">2022-11-21T13:36:00Z</dcterms:modified>
</cp:coreProperties>
</file>